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应用方向：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用于肿瘤患者的放射治疗，可实现肿瘤的自适应放疗，可以开展调强适形放疗、影像引导调强适形放疗、剂量引导调强适形放疗等多种先进的放射治疗技术。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基本功能需求：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360度螺旋断层扫描方式；铅门动态调制模式；计划系统（物理师工作站）；医生工作站；服务器；加速器系统；图像引导功能；治疗床；监控系统；质量控制套件；完善的售后服务等。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8660"/>
    </w:sdtPr>
    <w:sdtEndPr>
      <w:rPr>
        <w:rFonts w:hint="eastAsia" w:ascii="仿宋_GB2312"/>
        <w:sz w:val="28"/>
        <w:szCs w:val="28"/>
      </w:rPr>
    </w:sdtEndPr>
    <w:sdtContent>
      <w:p>
        <w:pPr>
          <w:pStyle w:val="2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MTdmYzc4NDhiODg5MzVhZWM4ZjkzYzhmYTEyMDUifQ=="/>
  </w:docVars>
  <w:rsids>
    <w:rsidRoot w:val="2E200623"/>
    <w:rsid w:val="20BE2794"/>
    <w:rsid w:val="23B36307"/>
    <w:rsid w:val="2E200623"/>
    <w:rsid w:val="3433444C"/>
    <w:rsid w:val="364B693D"/>
    <w:rsid w:val="57231019"/>
    <w:rsid w:val="65466349"/>
    <w:rsid w:val="7FA7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164</Characters>
  <Lines>0</Lines>
  <Paragraphs>0</Paragraphs>
  <TotalTime>458</TotalTime>
  <ScaleCrop>false</ScaleCrop>
  <LinksUpToDate>false</LinksUpToDate>
  <CharactersWithSpaces>164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2022-05-04T16:13:00Z</dcterms:created>
  <dc:creator>Lenovo</dc:creator>
  <cp:lastModifiedBy>一头小棕熊</cp:lastModifiedBy>
  <dcterms:modified xsi:type="dcterms:W3CDTF">2022-06-27T03:04:50Z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315D16E7FA764A12BD51D04D75CBC2F0</vt:lpwstr>
  </property>
</Properties>
</file>