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69F3" w14:textId="77777777" w:rsidR="00D17B6A" w:rsidRDefault="00D17B6A">
      <w:pPr>
        <w:ind w:firstLineChars="0" w:firstLine="0"/>
      </w:pPr>
    </w:p>
    <w:p w14:paraId="2FA26F69" w14:textId="77777777" w:rsidR="00D17B6A" w:rsidRDefault="00CD1DC7">
      <w:pPr>
        <w:ind w:firstLine="640"/>
      </w:pPr>
      <w:r>
        <w:rPr>
          <w:rFonts w:hint="eastAsia"/>
        </w:rPr>
        <w:t>应用方向：</w:t>
      </w:r>
    </w:p>
    <w:p w14:paraId="0598EAB6" w14:textId="26F0EF6A" w:rsidR="00D17B6A" w:rsidRDefault="00654FF8">
      <w:pPr>
        <w:ind w:firstLine="64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洗板机：用于酶联免疫吸附试验（</w:t>
      </w:r>
      <w:r>
        <w:rPr>
          <w:rFonts w:hint="eastAsia"/>
        </w:rPr>
        <w:t>E</w:t>
      </w:r>
      <w:r>
        <w:t>LISA</w:t>
      </w:r>
      <w:r>
        <w:rPr>
          <w:rFonts w:hint="eastAsia"/>
        </w:rPr>
        <w:t>）检测过程中</w:t>
      </w:r>
      <w:r>
        <w:rPr>
          <w:rFonts w:hint="eastAsia"/>
        </w:rPr>
        <w:t>9</w:t>
      </w:r>
      <w:r>
        <w:t>6</w:t>
      </w:r>
      <w:proofErr w:type="gramStart"/>
      <w:r>
        <w:rPr>
          <w:rFonts w:hint="eastAsia"/>
        </w:rPr>
        <w:t>孔</w:t>
      </w:r>
      <w:r w:rsidR="007E607B">
        <w:rPr>
          <w:rFonts w:hint="eastAsia"/>
        </w:rPr>
        <w:t>酶标</w:t>
      </w:r>
      <w:proofErr w:type="gramEnd"/>
      <w:r>
        <w:rPr>
          <w:rFonts w:hint="eastAsia"/>
        </w:rPr>
        <w:t>板</w:t>
      </w:r>
      <w:r w:rsidR="00106428">
        <w:rPr>
          <w:rFonts w:hint="eastAsia"/>
        </w:rPr>
        <w:t>检测孔</w:t>
      </w:r>
      <w:r>
        <w:rPr>
          <w:rFonts w:hint="eastAsia"/>
        </w:rPr>
        <w:t>的清洗。</w:t>
      </w:r>
    </w:p>
    <w:p w14:paraId="5670FA3E" w14:textId="526B5844" w:rsidR="00D17B6A" w:rsidRPr="00654FF8" w:rsidRDefault="00654FF8">
      <w:pPr>
        <w:ind w:firstLine="640"/>
      </w:pPr>
      <w:r>
        <w:t>2.</w:t>
      </w:r>
      <w:r w:rsidR="00692EEC">
        <w:rPr>
          <w:rFonts w:hint="eastAsia"/>
        </w:rPr>
        <w:t>酶标</w:t>
      </w:r>
      <w:r>
        <w:rPr>
          <w:rFonts w:hint="eastAsia"/>
        </w:rPr>
        <w:t>孵育器</w:t>
      </w:r>
      <w:r w:rsidR="00692EEC">
        <w:rPr>
          <w:rFonts w:hint="eastAsia"/>
        </w:rPr>
        <w:t>：</w:t>
      </w:r>
      <w:r w:rsidR="00692EEC">
        <w:rPr>
          <w:rFonts w:hint="eastAsia"/>
        </w:rPr>
        <w:t>用于酶联免疫吸附试验（</w:t>
      </w:r>
      <w:r w:rsidR="00692EEC">
        <w:rPr>
          <w:rFonts w:hint="eastAsia"/>
        </w:rPr>
        <w:t>E</w:t>
      </w:r>
      <w:r w:rsidR="00692EEC">
        <w:t>LISA</w:t>
      </w:r>
      <w:r w:rsidR="00692EEC">
        <w:rPr>
          <w:rFonts w:hint="eastAsia"/>
        </w:rPr>
        <w:t>）检测过程中</w:t>
      </w:r>
      <w:r w:rsidR="00692EEC">
        <w:rPr>
          <w:rFonts w:hint="eastAsia"/>
        </w:rPr>
        <w:t>9</w:t>
      </w:r>
      <w:r w:rsidR="00692EEC">
        <w:t>6</w:t>
      </w:r>
      <w:proofErr w:type="gramStart"/>
      <w:r w:rsidR="00692EEC">
        <w:rPr>
          <w:rFonts w:hint="eastAsia"/>
        </w:rPr>
        <w:t>孔</w:t>
      </w:r>
      <w:r w:rsidR="007E607B">
        <w:rPr>
          <w:rFonts w:hint="eastAsia"/>
        </w:rPr>
        <w:t>酶标</w:t>
      </w:r>
      <w:proofErr w:type="gramEnd"/>
      <w:r w:rsidR="00692EEC">
        <w:rPr>
          <w:rFonts w:hint="eastAsia"/>
        </w:rPr>
        <w:t>板的</w:t>
      </w:r>
      <w:r w:rsidR="00692EEC">
        <w:rPr>
          <w:rFonts w:hint="eastAsia"/>
        </w:rPr>
        <w:t>恒温孵育</w:t>
      </w:r>
      <w:r w:rsidR="00692EEC">
        <w:rPr>
          <w:rFonts w:hint="eastAsia"/>
        </w:rPr>
        <w:t>。</w:t>
      </w:r>
    </w:p>
    <w:p w14:paraId="473D0A38" w14:textId="77777777" w:rsidR="00D17B6A" w:rsidRDefault="00D17B6A">
      <w:pPr>
        <w:ind w:firstLine="640"/>
      </w:pPr>
    </w:p>
    <w:p w14:paraId="0BBDDD30" w14:textId="77777777" w:rsidR="00D17B6A" w:rsidRDefault="00CD1DC7">
      <w:pPr>
        <w:ind w:firstLine="640"/>
      </w:pPr>
      <w:r>
        <w:rPr>
          <w:rFonts w:hint="eastAsia"/>
        </w:rPr>
        <w:t>基本功能需求：</w:t>
      </w:r>
    </w:p>
    <w:p w14:paraId="0DDB41EC" w14:textId="6B5317DB" w:rsidR="00D17B6A" w:rsidRDefault="00654FF8" w:rsidP="00654FF8">
      <w:pPr>
        <w:ind w:firstLine="64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洗板机需求：</w:t>
      </w:r>
      <w:r>
        <w:rPr>
          <w:rFonts w:hint="eastAsia"/>
        </w:rPr>
        <w:t>具备堵孔检测功能；拆卸方便，便于日常维护和保养；排泄系统完善，避免气溶胶产生，保障实验室生物安全；一键脱水，操作便捷；具备开盖停机功能，保障操作人员安全</w:t>
      </w:r>
      <w:r>
        <w:rPr>
          <w:rFonts w:hint="eastAsia"/>
        </w:rPr>
        <w:t>；</w:t>
      </w:r>
      <w:r>
        <w:rPr>
          <w:rFonts w:hint="eastAsia"/>
        </w:rPr>
        <w:t>适合</w:t>
      </w:r>
      <w:r>
        <w:rPr>
          <w:rFonts w:hint="eastAsia"/>
        </w:rPr>
        <w:t>96</w:t>
      </w:r>
      <w:r>
        <w:rPr>
          <w:rFonts w:hint="eastAsia"/>
        </w:rPr>
        <w:t>孔（</w:t>
      </w:r>
      <w:r>
        <w:rPr>
          <w:rFonts w:hint="eastAsia"/>
        </w:rPr>
        <w:t>8</w:t>
      </w:r>
      <w:r>
        <w:rPr>
          <w:rFonts w:hint="eastAsia"/>
        </w:rPr>
        <w:t>×</w:t>
      </w:r>
      <w:r>
        <w:rPr>
          <w:rFonts w:hint="eastAsia"/>
        </w:rPr>
        <w:t>12</w:t>
      </w:r>
      <w:r>
        <w:rPr>
          <w:rFonts w:hint="eastAsia"/>
        </w:rPr>
        <w:t>）酶标板</w:t>
      </w:r>
      <w:r w:rsidR="00106428">
        <w:rPr>
          <w:rFonts w:hint="eastAsia"/>
        </w:rPr>
        <w:t>检测孔</w:t>
      </w:r>
      <w:r w:rsidR="00B304EC">
        <w:rPr>
          <w:rFonts w:hint="eastAsia"/>
        </w:rPr>
        <w:t>的清洗</w:t>
      </w:r>
      <w:r>
        <w:rPr>
          <w:rFonts w:hint="eastAsia"/>
        </w:rPr>
        <w:t>，且</w:t>
      </w:r>
      <w:r w:rsidR="006A031D">
        <w:rPr>
          <w:rFonts w:hint="eastAsia"/>
        </w:rPr>
        <w:t>清洗</w:t>
      </w:r>
      <w:r w:rsidR="0010004F">
        <w:rPr>
          <w:rFonts w:hint="eastAsia"/>
        </w:rPr>
        <w:t>的</w:t>
      </w:r>
      <w:r w:rsidR="0089560A">
        <w:rPr>
          <w:rFonts w:hint="eastAsia"/>
        </w:rPr>
        <w:t>检测</w:t>
      </w:r>
      <w:r>
        <w:rPr>
          <w:rFonts w:hint="eastAsia"/>
        </w:rPr>
        <w:t>孔数可</w:t>
      </w:r>
      <w:r w:rsidR="00536C2E">
        <w:rPr>
          <w:rFonts w:hint="eastAsia"/>
        </w:rPr>
        <w:t>按需</w:t>
      </w:r>
      <w:r>
        <w:rPr>
          <w:rFonts w:hint="eastAsia"/>
        </w:rPr>
        <w:t>调整。</w:t>
      </w:r>
    </w:p>
    <w:p w14:paraId="2F7CB927" w14:textId="754E4823" w:rsidR="00D17B6A" w:rsidRDefault="00654FF8" w:rsidP="00DE4E41">
      <w:pPr>
        <w:ind w:firstLine="64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孵育器：</w:t>
      </w:r>
      <w:r w:rsidR="00DE4E41">
        <w:rPr>
          <w:rFonts w:hint="eastAsia"/>
        </w:rPr>
        <w:t>定时范围</w:t>
      </w:r>
      <w:r w:rsidR="00DE4E41">
        <w:rPr>
          <w:rFonts w:hint="eastAsia"/>
        </w:rPr>
        <w:t>0-2h</w:t>
      </w:r>
      <w:r w:rsidR="00DE4E41">
        <w:rPr>
          <w:rFonts w:hint="eastAsia"/>
        </w:rPr>
        <w:t>，可以独立定时；温控范围～</w:t>
      </w:r>
      <w:r w:rsidR="00DE4E41">
        <w:rPr>
          <w:rFonts w:hint="eastAsia"/>
        </w:rPr>
        <w:t>+60</w:t>
      </w:r>
      <w:r w:rsidR="00DE4E41">
        <w:rPr>
          <w:rFonts w:hint="eastAsia"/>
        </w:rPr>
        <w:t>℃，温度均匀稳定，温差不超过</w:t>
      </w:r>
      <w:r w:rsidR="00DE4E41">
        <w:rPr>
          <w:rFonts w:hint="eastAsia"/>
        </w:rPr>
        <w:t>0.5</w:t>
      </w:r>
      <w:r w:rsidR="00DE4E41">
        <w:rPr>
          <w:rFonts w:hint="eastAsia"/>
        </w:rPr>
        <w:t>℃；体积小，节省空间；具备震荡加速功能，可缩短孵育时间；操作简单、直观；具备报警提示功能。</w:t>
      </w:r>
    </w:p>
    <w:sectPr w:rsidR="00D17B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fmt="numberInDash"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F0D56" w14:textId="77777777" w:rsidR="00D17B6A" w:rsidRDefault="00CD1DC7">
      <w:pPr>
        <w:spacing w:line="240" w:lineRule="auto"/>
        <w:ind w:firstLine="640"/>
      </w:pPr>
      <w:r>
        <w:separator/>
      </w:r>
    </w:p>
  </w:endnote>
  <w:endnote w:type="continuationSeparator" w:id="0">
    <w:p w14:paraId="48DDC09C" w14:textId="77777777" w:rsidR="00D17B6A" w:rsidRDefault="00CD1DC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4CA61" w14:textId="77777777" w:rsidR="00692EEC" w:rsidRDefault="00692EEC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5108660"/>
    </w:sdtPr>
    <w:sdtEndPr>
      <w:rPr>
        <w:rFonts w:ascii="仿宋_GB2312" w:hint="eastAsia"/>
        <w:sz w:val="28"/>
        <w:szCs w:val="28"/>
      </w:rPr>
    </w:sdtEndPr>
    <w:sdtContent>
      <w:p w14:paraId="6E738379" w14:textId="77777777" w:rsidR="00D17B6A" w:rsidRDefault="00CD1DC7">
        <w:pPr>
          <w:pStyle w:val="a3"/>
          <w:ind w:firstLine="360"/>
          <w:jc w:val="center"/>
          <w:rPr>
            <w:rFonts w:ascii="仿宋_GB2312"/>
            <w:sz w:val="28"/>
            <w:szCs w:val="28"/>
          </w:rPr>
        </w:pPr>
        <w:r>
          <w:rPr>
            <w:rFonts w:ascii="仿宋_GB2312" w:hint="eastAsia"/>
            <w:sz w:val="28"/>
            <w:szCs w:val="28"/>
          </w:rPr>
          <w:fldChar w:fldCharType="begin"/>
        </w:r>
        <w:r>
          <w:rPr>
            <w:rFonts w:ascii="仿宋_GB2312" w:hint="eastAsia"/>
            <w:sz w:val="28"/>
            <w:szCs w:val="28"/>
          </w:rPr>
          <w:instrText>PAGE   \* MERGEFORMAT</w:instrText>
        </w:r>
        <w:r>
          <w:rPr>
            <w:rFonts w:ascii="仿宋_GB2312" w:hint="eastAsia"/>
            <w:sz w:val="28"/>
            <w:szCs w:val="28"/>
          </w:rPr>
          <w:fldChar w:fldCharType="separate"/>
        </w:r>
        <w:r>
          <w:rPr>
            <w:rFonts w:ascii="仿宋_GB2312"/>
            <w:sz w:val="28"/>
            <w:szCs w:val="28"/>
          </w:rPr>
          <w:t>- 1 -</w:t>
        </w:r>
        <w:r>
          <w:rPr>
            <w:rFonts w:ascii="仿宋_GB2312" w:hint="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FF89" w14:textId="77777777" w:rsidR="00692EEC" w:rsidRDefault="00692EEC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7CC68" w14:textId="77777777" w:rsidR="00D17B6A" w:rsidRDefault="00CD1DC7">
      <w:pPr>
        <w:spacing w:line="240" w:lineRule="auto"/>
        <w:ind w:firstLine="640"/>
      </w:pPr>
      <w:r>
        <w:separator/>
      </w:r>
    </w:p>
  </w:footnote>
  <w:footnote w:type="continuationSeparator" w:id="0">
    <w:p w14:paraId="2BBE9043" w14:textId="77777777" w:rsidR="00D17B6A" w:rsidRDefault="00CD1DC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245A8" w14:textId="77777777" w:rsidR="00692EEC" w:rsidRDefault="00692EEC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1275" w14:textId="77777777" w:rsidR="00D17B6A" w:rsidRDefault="00D17B6A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EDB36" w14:textId="77777777" w:rsidR="00692EEC" w:rsidRDefault="00692EEC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JiZjhhNzQ1OTAyMDI2MzJiNjIzZGM3NDU3MDYyODgifQ=="/>
    <w:docVar w:name="KY_MEDREF_DOCUID" w:val="{BB27B712-0B26-49D9-A97D-2067ACC2B4D2}"/>
    <w:docVar w:name="KY_MEDREF_VERSION" w:val="3"/>
  </w:docVars>
  <w:rsids>
    <w:rsidRoot w:val="2E200623"/>
    <w:rsid w:val="0010004F"/>
    <w:rsid w:val="00106428"/>
    <w:rsid w:val="003456AC"/>
    <w:rsid w:val="00536C2E"/>
    <w:rsid w:val="005D7CB0"/>
    <w:rsid w:val="00654FF8"/>
    <w:rsid w:val="00692EEC"/>
    <w:rsid w:val="006A031D"/>
    <w:rsid w:val="007A7071"/>
    <w:rsid w:val="007E607B"/>
    <w:rsid w:val="0089560A"/>
    <w:rsid w:val="00AC5047"/>
    <w:rsid w:val="00B304EC"/>
    <w:rsid w:val="00CD1DC7"/>
    <w:rsid w:val="00D17B6A"/>
    <w:rsid w:val="00DE4E41"/>
    <w:rsid w:val="00F551B2"/>
    <w:rsid w:val="20BE2794"/>
    <w:rsid w:val="23B36307"/>
    <w:rsid w:val="2E200623"/>
    <w:rsid w:val="364B693D"/>
    <w:rsid w:val="57231019"/>
    <w:rsid w:val="6546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F4AAE3"/>
  <w15:docId w15:val="{53AE685B-CB17-41E4-AFE6-6BDC0676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60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692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92EEC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zhao fenglian</cp:lastModifiedBy>
  <cp:revision>17</cp:revision>
  <dcterms:created xsi:type="dcterms:W3CDTF">2022-05-04T16:13:00Z</dcterms:created>
  <dcterms:modified xsi:type="dcterms:W3CDTF">2022-06-24T06:05:00Z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063AEEA4048040089495D7964AFDD2C7</vt:lpwstr>
  </property>
</Properties>
</file>