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应用方向：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由内镜导致的院内感染已经成为不可忽视的问题。为了杜绝内镜消毒不合格现象，预防由内镜造成院内感染，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切实保证消毒质量和消毒效果，</w:t>
      </w:r>
      <w:r>
        <w:rPr>
          <w:rFonts w:hint="eastAsia" w:ascii="仿宋" w:hAnsi="仿宋" w:eastAsia="仿宋" w:cs="仿宋"/>
          <w:sz w:val="32"/>
          <w:szCs w:val="32"/>
        </w:rPr>
        <w:t>提高科室整体的感控级别，防止气溶胶的环境感染，加快内镜周转，减少患者等待时间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提高患者量。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基本功能需求：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1按照卫生部《内镜清洗消毒技术操作规范》要求，自动化程度高</w:t>
      </w:r>
    </w:p>
    <w:p>
      <w:p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2具有新规范清洗、漂洗、浸泡、末洗、干燥功能</w:t>
      </w:r>
    </w:p>
    <w:p>
      <w:p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3具有智能控制系统多功能自动灌流器（脉动、注液、注气、吸引、计时、四合一）</w:t>
      </w:r>
    </w:p>
    <w:p>
      <w:p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4具有测漏、中央气体处理系统、水处理、自动加酶、气体处理系统，气体解析系统，二次气体解析功能，超声波功能，有高压气枪、高压水枪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>
      <w:pPr>
        <w:pStyle w:val="2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5具有内镜运转车，内镜储存柜，追溯系统，及WS310-2016清洗用纯化水电导率≤15us/cm(25℃)，符合WS507-2016清洗用水的标准菌落总数≤10CFU/100mL的规定的纯水机。</w:t>
      </w:r>
    </w:p>
    <w:p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6量身定做、布局合理，符合规范要求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108660"/>
    </w:sdtPr>
    <w:sdtEndPr>
      <w:rPr>
        <w:rFonts w:hint="eastAsia" w:ascii="仿宋_GB2312"/>
        <w:sz w:val="28"/>
        <w:szCs w:val="28"/>
      </w:rPr>
    </w:sdtEndPr>
    <w:sdtContent>
      <w:p>
        <w:pPr>
          <w:pStyle w:val="3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</w:rPr>
          <w:t>- 1 -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zU3ZDZjYzgyNjQyMzk1YWE4MWRhZTMyYzY0NGMifQ=="/>
  </w:docVars>
  <w:rsids>
    <w:rsidRoot w:val="2E200623"/>
    <w:rsid w:val="0D444BF6"/>
    <w:rsid w:val="113118BF"/>
    <w:rsid w:val="13453400"/>
    <w:rsid w:val="18142FA6"/>
    <w:rsid w:val="1C085913"/>
    <w:rsid w:val="1C0A51E7"/>
    <w:rsid w:val="1E8219AC"/>
    <w:rsid w:val="20BE2794"/>
    <w:rsid w:val="22AC6FF8"/>
    <w:rsid w:val="23B36307"/>
    <w:rsid w:val="27C76682"/>
    <w:rsid w:val="2E200623"/>
    <w:rsid w:val="2F9037FD"/>
    <w:rsid w:val="364B693D"/>
    <w:rsid w:val="3ECB4852"/>
    <w:rsid w:val="4C9E7102"/>
    <w:rsid w:val="4DE22780"/>
    <w:rsid w:val="4EB95A84"/>
    <w:rsid w:val="50434125"/>
    <w:rsid w:val="51A21442"/>
    <w:rsid w:val="53F046E7"/>
    <w:rsid w:val="57231019"/>
    <w:rsid w:val="617A4302"/>
    <w:rsid w:val="65466349"/>
    <w:rsid w:val="69531548"/>
    <w:rsid w:val="69801C11"/>
    <w:rsid w:val="7F19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394</Characters>
  <Lines>0</Lines>
  <Paragraphs>0</Paragraphs>
  <TotalTime>13</TotalTime>
  <ScaleCrop>false</ScaleCrop>
  <LinksUpToDate>false</LinksUpToDate>
  <CharactersWithSpaces>394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2022-05-04T16:13:00Z</dcterms:created>
  <dc:creator>Lenovo</dc:creator>
  <cp:lastModifiedBy>Administrator</cp:lastModifiedBy>
  <dcterms:modified xsi:type="dcterms:W3CDTF">2022-06-28T04:40:54Z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063AEEA4048040089495D7964AFDD2C7</vt:lpwstr>
  </property>
</Properties>
</file>