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5431D">
      <w:pPr>
        <w:jc w:val="center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</w:p>
    <w:p w14:paraId="0D23F982">
      <w:pPr>
        <w:jc w:val="center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药学岗位面试试讲题目</w:t>
      </w:r>
    </w:p>
    <w:p w14:paraId="58088212">
      <w:pPr>
        <w:jc w:val="center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bookmarkStart w:id="0" w:name="_GoBack"/>
      <w:bookmarkEnd w:id="0"/>
    </w:p>
    <w:p w14:paraId="49933E3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请简要概述医院GCP中心药房对临床试验用药品管理的流程有哪些？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 w14:paraId="36F8199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临床实验要在院内进行院内宣传，使临床医生了解临床试验，促进临床的积极性，请简要概述宣传方案？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 w14:paraId="11AD689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伦理委员会的职责是什么？临床试验的伦理审查由谁来负责？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 w14:paraId="0FFC47A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临床试验通常分为哪四个基本阶段？</w:t>
      </w:r>
      <w:r>
        <w:rPr>
          <w:rFonts w:hint="eastAsia" w:ascii="仿宋" w:hAnsi="仿宋" w:eastAsia="仿宋" w:cs="仿宋"/>
          <w:sz w:val="30"/>
          <w:szCs w:val="30"/>
        </w:rPr>
        <w:tab/>
      </w:r>
    </w:p>
    <w:p w14:paraId="7B6E83B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临床试验药物的管理应注意哪些事项？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D7951"/>
    <w:rsid w:val="034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2025-10-21T07:02:00Z</dcterms:created>
  <dc:creator>管理员</dc:creator>
  <cp:lastModifiedBy>管理员</cp:lastModifiedBy>
  <dcterms:modified xsi:type="dcterms:W3CDTF">2025-10-21T07:04:05Z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2DC9D3769FB1414288B0E50225DFD3CA_11</vt:lpwstr>
  </property>
  <property fmtid="{D5CDD505-2E9C-101B-9397-08002B2CF9AE}" pid="4" name="KSOTemplateDocerSaveRecord">
    <vt:lpwstr>eyJoZGlkIjoiODc2MmJhNTcxYzZlNTIzNWE0MjRkMGNlM2VlZWY3OGYiLCJ1c2VySWQiOiI0MzEzOTY3MjkifQ==</vt:lpwstr>
  </property>
</Properties>
</file>